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F613" w14:textId="77777777" w:rsidR="00796982" w:rsidRPr="00FF6861" w:rsidRDefault="001B0510" w:rsidP="00FF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CFEF072" w14:textId="77777777" w:rsidR="008C17E1" w:rsidRDefault="00796982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FF686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68D1E47B" w14:textId="77777777" w:rsidR="00FF6861" w:rsidRPr="00FF6861" w:rsidRDefault="00FF6861" w:rsidP="00FF68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AB12E" w14:textId="66E58D1E" w:rsidR="00796982" w:rsidRDefault="00C5005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(далее ГКУ ЦЗН), извещает о приеме и начале отбора заявок на предоставление субсидий из бюджета города Севастополя индивидуальным предпринимателям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в целях возмещения затрат на создание дополнительных рабочих мест </w:t>
      </w:r>
      <w:r w:rsidRPr="00FF6861">
        <w:rPr>
          <w:rFonts w:ascii="Times New Roman" w:hAnsi="Times New Roman" w:cs="Times New Roman"/>
          <w:sz w:val="28"/>
          <w:szCs w:val="28"/>
        </w:rPr>
        <w:t>для трудоустройства незанятых граждан по направлению органов службы занятости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FF6861">
        <w:rPr>
          <w:rFonts w:ascii="Times New Roman" w:hAnsi="Times New Roman" w:cs="Times New Roman"/>
          <w:sz w:val="28"/>
          <w:szCs w:val="28"/>
        </w:rPr>
        <w:t>постановлени</w:t>
      </w:r>
      <w:r w:rsidR="001E06C5" w:rsidRPr="00FF6861">
        <w:rPr>
          <w:rFonts w:ascii="Times New Roman" w:hAnsi="Times New Roman" w:cs="Times New Roman"/>
          <w:sz w:val="28"/>
          <w:szCs w:val="28"/>
        </w:rPr>
        <w:t>ем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0870E8" w:rsidRPr="00FF6861">
        <w:rPr>
          <w:rFonts w:ascii="Times New Roman" w:hAnsi="Times New Roman" w:cs="Times New Roman"/>
          <w:sz w:val="28"/>
          <w:szCs w:val="28"/>
        </w:rPr>
        <w:t>16.02</w:t>
      </w:r>
      <w:r w:rsidR="001E06C5" w:rsidRPr="00FF6861">
        <w:rPr>
          <w:rFonts w:ascii="Times New Roman" w:hAnsi="Times New Roman" w:cs="Times New Roman"/>
          <w:sz w:val="28"/>
          <w:szCs w:val="28"/>
        </w:rPr>
        <w:t>.20</w:t>
      </w:r>
      <w:r w:rsidR="000870E8" w:rsidRPr="00FF6861">
        <w:rPr>
          <w:rFonts w:ascii="Times New Roman" w:hAnsi="Times New Roman" w:cs="Times New Roman"/>
          <w:sz w:val="28"/>
          <w:szCs w:val="28"/>
        </w:rPr>
        <w:t>17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1E06C5" w:rsidRPr="00FF6861">
        <w:rPr>
          <w:rFonts w:ascii="Times New Roman" w:hAnsi="Times New Roman" w:cs="Times New Roman"/>
          <w:sz w:val="28"/>
          <w:szCs w:val="28"/>
        </w:rPr>
        <w:t>№</w:t>
      </w:r>
      <w:r w:rsidR="00F11E27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FF6861">
        <w:rPr>
          <w:rFonts w:ascii="Times New Roman" w:hAnsi="Times New Roman" w:cs="Times New Roman"/>
          <w:sz w:val="28"/>
          <w:szCs w:val="28"/>
        </w:rPr>
        <w:t>126</w:t>
      </w:r>
      <w:r w:rsidR="00F11E27" w:rsidRPr="00FF6861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A5C1AAF" w14:textId="77777777" w:rsidR="00FF6861" w:rsidRPr="00FF6861" w:rsidRDefault="00FF6861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5BF812" w14:textId="77777777" w:rsidR="00C253D2" w:rsidRPr="00FF6861" w:rsidRDefault="00A4262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F6861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3A489385" w14:textId="1CD30E0C" w:rsidR="00C253D2" w:rsidRPr="00FF6861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 w:rsidRPr="00FF6861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924557">
        <w:rPr>
          <w:rFonts w:ascii="Times New Roman" w:hAnsi="Times New Roman" w:cs="Times New Roman"/>
          <w:sz w:val="28"/>
          <w:szCs w:val="28"/>
        </w:rPr>
        <w:t>04 октября</w:t>
      </w:r>
      <w:r w:rsidR="00CD6A21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FF6861">
        <w:rPr>
          <w:rFonts w:ascii="Times New Roman" w:hAnsi="Times New Roman" w:cs="Times New Roman"/>
          <w:sz w:val="28"/>
          <w:szCs w:val="28"/>
        </w:rPr>
        <w:t>202</w:t>
      </w:r>
      <w:r w:rsidR="00AF27F0" w:rsidRPr="00FF6861">
        <w:rPr>
          <w:rFonts w:ascii="Times New Roman" w:hAnsi="Times New Roman" w:cs="Times New Roman"/>
          <w:sz w:val="28"/>
          <w:szCs w:val="28"/>
        </w:rPr>
        <w:t>3</w:t>
      </w:r>
      <w:r w:rsidRPr="00FF68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 w:rsidRPr="00FF6861">
        <w:rPr>
          <w:rFonts w:ascii="Times New Roman" w:hAnsi="Times New Roman" w:cs="Times New Roman"/>
          <w:sz w:val="28"/>
          <w:szCs w:val="28"/>
        </w:rPr>
        <w:t>.</w:t>
      </w:r>
    </w:p>
    <w:p w14:paraId="0D502C03" w14:textId="37EE1EA2" w:rsidR="00C253D2" w:rsidRPr="00FF6861" w:rsidRDefault="00C253D2" w:rsidP="00FF68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 w:rsidRPr="00FF6861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924557">
        <w:rPr>
          <w:rFonts w:ascii="Times New Roman" w:hAnsi="Times New Roman" w:cs="Times New Roman"/>
          <w:sz w:val="28"/>
          <w:szCs w:val="28"/>
        </w:rPr>
        <w:t>13 октября</w:t>
      </w:r>
      <w:r w:rsidR="00CB26D3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FF6861">
        <w:rPr>
          <w:rFonts w:ascii="Times New Roman" w:hAnsi="Times New Roman" w:cs="Times New Roman"/>
          <w:sz w:val="28"/>
          <w:szCs w:val="28"/>
        </w:rPr>
        <w:t>202</w:t>
      </w:r>
      <w:r w:rsidR="00AF27F0" w:rsidRPr="00FF6861">
        <w:rPr>
          <w:rFonts w:ascii="Times New Roman" w:hAnsi="Times New Roman" w:cs="Times New Roman"/>
          <w:sz w:val="28"/>
          <w:szCs w:val="28"/>
        </w:rPr>
        <w:t>3</w:t>
      </w:r>
      <w:r w:rsidRPr="00FF6861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57B528A2" w14:textId="77777777" w:rsidR="00F9620A" w:rsidRPr="00FF6861" w:rsidRDefault="00C253D2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FF68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BBDF" w14:textId="77777777" w:rsidR="00F9620A" w:rsidRPr="00FF6861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71083EDD" w14:textId="77777777" w:rsidR="00C253D2" w:rsidRPr="00FF6861" w:rsidRDefault="005D6D2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646090DB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7A2030A" w14:textId="19A1EBD5" w:rsidR="001D5C8D" w:rsidRPr="00FF6861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4D5B7C89" w14:textId="77777777" w:rsidR="001D5C8D" w:rsidRPr="00FF6861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FF6861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FF6861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9C56ECF" w14:textId="77777777" w:rsidR="001D5C8D" w:rsidRPr="00FF6861" w:rsidRDefault="001D5C8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3638C947" w14:textId="77777777" w:rsidR="00654D43" w:rsidRPr="00FF6861" w:rsidRDefault="00654D43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FF6861">
        <w:rPr>
          <w:rFonts w:ascii="Times New Roman" w:hAnsi="Times New Roman" w:cs="Times New Roman"/>
          <w:sz w:val="28"/>
          <w:szCs w:val="28"/>
        </w:rPr>
        <w:t>.</w:t>
      </w:r>
    </w:p>
    <w:p w14:paraId="3B8E669C" w14:textId="77777777" w:rsidR="004B4546" w:rsidRPr="00FF6861" w:rsidRDefault="004B454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FF686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FF686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610342E4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552A04F6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 w:rsidRPr="00FF6861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80D2CEE" w14:textId="77777777" w:rsidR="008D3925" w:rsidRPr="00FF6861" w:rsidRDefault="008D3925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8CF53" w14:textId="0A351B7F" w:rsidR="00FF6861" w:rsidRPr="00FF6861" w:rsidRDefault="00BE37E4" w:rsidP="00FF686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4EF01DF9" w14:textId="77777777" w:rsidR="004B041C" w:rsidRPr="00FF6861" w:rsidRDefault="004B041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FF6861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 w:rsidRPr="00FF6861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FF6861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6CBAB04C" w14:textId="33AD11B8" w:rsidR="00905709" w:rsidRPr="00FF6861" w:rsidRDefault="000870E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создание дополнительных условий для обеспечения государственных гарантий граждан в сфере содействия занятости населения в рамках реализации основного мероприятия 4.3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мероприятия по трудоустройству незанятых граждан по направлению органов службы занятости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/document/403282971/entry/1004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Содействие 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/document/403282971/entry/100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города Севастополя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защита, охрана труда и содействие занятости населения в городе Севастополе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утвержденной </w:t>
      </w:r>
      <w:hyperlink r:id="rId8" w:anchor="/document/403282971/entry/0" w:history="1">
        <w:r w:rsidRPr="00FF686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Севастополя от 20.12.2021 </w:t>
      </w:r>
      <w:r w:rsidR="00FF6861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 675-ПП.</w:t>
      </w:r>
      <w:r w:rsidR="0072283B" w:rsidRPr="00FF6861">
        <w:rPr>
          <w:rFonts w:ascii="Times New Roman" w:hAnsi="Times New Roman" w:cs="Times New Roman"/>
          <w:sz w:val="28"/>
          <w:szCs w:val="28"/>
        </w:rPr>
        <w:tab/>
      </w:r>
    </w:p>
    <w:p w14:paraId="0348357A" w14:textId="67D4AC55" w:rsidR="000870E8" w:rsidRDefault="00A3273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в размере понесенных расходов, подтвержденных платежными документами,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FF6861">
        <w:rPr>
          <w:rFonts w:ascii="Times New Roman" w:hAnsi="Times New Roman" w:cs="Times New Roman"/>
          <w:sz w:val="28"/>
          <w:szCs w:val="28"/>
        </w:rPr>
        <w:t>дополнительного раб</w:t>
      </w:r>
      <w:r w:rsidR="001109DD" w:rsidRPr="00FF6861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 w:rsidRPr="00FF6861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FF6861">
        <w:rPr>
          <w:rFonts w:ascii="Times New Roman" w:hAnsi="Times New Roman" w:cs="Times New Roman"/>
          <w:sz w:val="28"/>
          <w:szCs w:val="28"/>
        </w:rPr>
        <w:t xml:space="preserve">гражданина, но не более 100,0 тыс. руб. </w:t>
      </w:r>
      <w:r w:rsidR="000870E8" w:rsidRPr="00FF6861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создание одного дополнительного рабочего места для трудоустройства незанятого гражданина по направлению органов службы занятости.</w:t>
      </w:r>
    </w:p>
    <w:p w14:paraId="7358AB90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7DE412" w14:textId="64E436E8" w:rsidR="00BE37E4" w:rsidRPr="00FF6861" w:rsidRDefault="00BE37E4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25A353B8" w14:textId="0D444A2D" w:rsidR="006477BE" w:rsidRPr="00FF6861" w:rsidRDefault="00BE37E4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F6861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F6861">
        <w:rPr>
          <w:rFonts w:ascii="Times New Roman" w:hAnsi="Times New Roman" w:cs="Times New Roman"/>
          <w:sz w:val="28"/>
          <w:szCs w:val="28"/>
        </w:rPr>
        <w:t>ред</w:t>
      </w:r>
      <w:r w:rsidR="00FA708B" w:rsidRPr="00FF6861">
        <w:rPr>
          <w:rFonts w:ascii="Times New Roman" w:hAnsi="Times New Roman" w:cs="Times New Roman"/>
          <w:sz w:val="28"/>
          <w:szCs w:val="28"/>
        </w:rPr>
        <w:t>о</w:t>
      </w:r>
      <w:r w:rsidR="00326BDF" w:rsidRPr="00FF6861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F6861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(далее-Заявка), которая должна содержать согласие на публикацию (размещение) в информационно-телекоммуникационной сети </w:t>
      </w:r>
      <w:r w:rsidR="000870E8" w:rsidRPr="00FF6861">
        <w:rPr>
          <w:rFonts w:ascii="Times New Roman" w:hAnsi="Times New Roman" w:cs="Times New Roman"/>
          <w:sz w:val="28"/>
          <w:szCs w:val="28"/>
        </w:rPr>
        <w:t>«</w:t>
      </w:r>
      <w:r w:rsidR="00326BDF"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0870E8" w:rsidRPr="00FF6861">
        <w:rPr>
          <w:rFonts w:ascii="Times New Roman" w:hAnsi="Times New Roman" w:cs="Times New Roman"/>
          <w:sz w:val="28"/>
          <w:szCs w:val="28"/>
        </w:rPr>
        <w:t>»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F6861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05CF70C5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 w:rsidRPr="00FF6861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0225EE84" w14:textId="53DF4B6F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1.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дополнительного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рабочего места для трудоустройства </w:t>
      </w:r>
      <w:r w:rsidR="002432C9" w:rsidRPr="00FF6861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="00326BDF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043BF33B" w14:textId="77777777" w:rsidR="00326BDF" w:rsidRPr="00FF6861" w:rsidRDefault="006477BE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.2.</w:t>
      </w:r>
      <w:r w:rsidRPr="00FF6861"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 w:rsidRPr="00FF6861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14:paraId="0AEED789" w14:textId="17262DCD" w:rsidR="0032003A" w:rsidRPr="00FF6861" w:rsidRDefault="006477BE" w:rsidP="00FF68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hAnsi="Times New Roman" w:cs="Times New Roman"/>
          <w:sz w:val="28"/>
          <w:szCs w:val="28"/>
        </w:rPr>
        <w:t>3</w:t>
      </w:r>
      <w:r w:rsidR="0032003A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>2.</w:t>
      </w:r>
      <w:r w:rsidR="0032003A" w:rsidRPr="00FF6861">
        <w:rPr>
          <w:rFonts w:ascii="Times New Roman" w:hAnsi="Times New Roman" w:cs="Times New Roman"/>
          <w:sz w:val="28"/>
          <w:szCs w:val="28"/>
        </w:rPr>
        <w:t>3.</w:t>
      </w:r>
      <w:r w:rsidR="00326BDF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9" w:anchor="/document/43818002/entry/21" w:history="1">
        <w:r w:rsidR="000870E8" w:rsidRPr="0008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0870E8" w:rsidRPr="000870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</w:t>
      </w:r>
      <w:r w:rsidR="0032003A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CF569D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F6861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83A83EE" w14:textId="77777777" w:rsidR="00F31AC0" w:rsidRPr="00FF6861" w:rsidRDefault="00F46FCA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F6861">
        <w:rPr>
          <w:rFonts w:ascii="Times New Roman" w:hAnsi="Times New Roman" w:cs="Times New Roman"/>
          <w:sz w:val="28"/>
          <w:szCs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5F0D266F" w14:textId="3EFEF1EE" w:rsidR="000870E8" w:rsidRDefault="00F31AC0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F46FCA" w:rsidRPr="00FF6861">
        <w:rPr>
          <w:rFonts w:ascii="Times New Roman" w:hAnsi="Times New Roman" w:cs="Times New Roman"/>
          <w:sz w:val="28"/>
          <w:szCs w:val="28"/>
        </w:rPr>
        <w:t xml:space="preserve">3.5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F6861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F6861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5D400E79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9C29CB" w14:textId="7D781A1C" w:rsidR="005D6D28" w:rsidRPr="00FF6861" w:rsidRDefault="008C5325" w:rsidP="00B431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D6D28" w:rsidRPr="00FF6861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7BFC171A" w14:textId="711386A0" w:rsidR="005D6D2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4.</w:t>
      </w:r>
      <w:r w:rsidR="005D6D28" w:rsidRPr="00FF6861">
        <w:rPr>
          <w:rFonts w:ascii="Times New Roman" w:hAnsi="Times New Roman" w:cs="Times New Roman"/>
          <w:sz w:val="28"/>
          <w:szCs w:val="28"/>
        </w:rPr>
        <w:t>1.</w:t>
      </w:r>
      <w:r w:rsidR="000870E8" w:rsidRPr="00FF6861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="008C5325" w:rsidRPr="00FF6861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FF6861">
        <w:rPr>
          <w:rFonts w:ascii="Times New Roman" w:hAnsi="Times New Roman" w:cs="Times New Roman"/>
          <w:sz w:val="28"/>
          <w:szCs w:val="28"/>
        </w:rPr>
        <w:t>:</w:t>
      </w:r>
    </w:p>
    <w:p w14:paraId="110F2FCB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4.1.1. участник отбора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0EA92F3A" w14:textId="77777777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4.1.2.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0B858B8E" w14:textId="3140D595" w:rsidR="002432C9" w:rsidRPr="00FF6861" w:rsidRDefault="002432C9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4.1.3.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5E299779" w14:textId="77777777" w:rsidR="002432C9" w:rsidRPr="00FF6861" w:rsidRDefault="002432C9" w:rsidP="00FF68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A4DB83" w14:textId="77777777" w:rsidR="00072AAF" w:rsidRPr="00FF6861" w:rsidRDefault="000F6FBD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F6861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5B8639A2" w14:textId="310E4874" w:rsidR="00D13CC8" w:rsidRPr="00FF6861" w:rsidRDefault="000F6FB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1.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0870E8" w:rsidRPr="00FF6861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996DF1" w:rsidRPr="00FF6861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789566B7" w14:textId="1F4E7917" w:rsidR="000870E8" w:rsidRPr="00FF6861" w:rsidRDefault="00B80DFC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2.</w:t>
      </w:r>
      <w:r w:rsidRPr="00FF6861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2.5 Порядка, рассматриваются Комиссией в течение </w:t>
      </w:r>
      <w:r w:rsidR="000870E8" w:rsidRPr="00FF6861">
        <w:rPr>
          <w:rFonts w:ascii="Times New Roman" w:hAnsi="Times New Roman" w:cs="Times New Roman"/>
          <w:sz w:val="28"/>
          <w:szCs w:val="28"/>
        </w:rPr>
        <w:t>1</w:t>
      </w:r>
      <w:r w:rsidRPr="00FF6861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77236A3A" w14:textId="3A3FD0C3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3.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4AF2962" w14:textId="2C86D7EA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D13CC8" w:rsidRPr="00FF6861">
        <w:rPr>
          <w:rFonts w:ascii="Times New Roman" w:hAnsi="Times New Roman" w:cs="Times New Roman"/>
          <w:sz w:val="28"/>
          <w:szCs w:val="28"/>
        </w:rPr>
        <w:t>4.</w:t>
      </w:r>
      <w:r w:rsidR="00227932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F6861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ED3673F" w14:textId="77777777" w:rsidR="00D13CC8" w:rsidRPr="00FF6861" w:rsidRDefault="00B80DFC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5.5.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F2CC323" w14:textId="77777777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346FB3E" w14:textId="0D8D90D2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FF6861" w:rsidRPr="00FF6861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FF6861">
        <w:rPr>
          <w:rFonts w:ascii="Times New Roman" w:hAnsi="Times New Roman" w:cs="Times New Roman"/>
          <w:sz w:val="28"/>
          <w:szCs w:val="28"/>
        </w:rPr>
        <w:t>;</w:t>
      </w:r>
    </w:p>
    <w:p w14:paraId="45215815" w14:textId="77777777" w:rsidR="00AF51DC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FF6861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участникам отбора установленным пунктом 2.1 Порядка;</w:t>
      </w:r>
    </w:p>
    <w:p w14:paraId="35FE2998" w14:textId="18A4305B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20832" w:rsidRPr="00FF6861">
        <w:rPr>
          <w:rFonts w:ascii="Times New Roman" w:hAnsi="Times New Roman" w:cs="Times New Roman"/>
          <w:sz w:val="28"/>
          <w:szCs w:val="28"/>
        </w:rPr>
        <w:t>;</w:t>
      </w:r>
    </w:p>
    <w:p w14:paraId="1A634132" w14:textId="2DB6E16A" w:rsidR="00D13CC8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6.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33B90C04" w14:textId="01F3A14D" w:rsidR="00FF6861" w:rsidRPr="00FF6861" w:rsidRDefault="00D13CC8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 w:rsidRPr="00FF6861">
        <w:rPr>
          <w:rFonts w:ascii="Times New Roman" w:hAnsi="Times New Roman" w:cs="Times New Roman"/>
          <w:sz w:val="28"/>
          <w:szCs w:val="28"/>
        </w:rPr>
        <w:t>5.7</w:t>
      </w:r>
      <w:r w:rsidRPr="00FF6861">
        <w:rPr>
          <w:rFonts w:ascii="Times New Roman" w:hAnsi="Times New Roman" w:cs="Times New Roman"/>
          <w:sz w:val="28"/>
          <w:szCs w:val="28"/>
        </w:rPr>
        <w:t>.</w:t>
      </w:r>
      <w:r w:rsidR="009C0CB6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Pr="00FF6861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499C7399" w14:textId="542B839A" w:rsidR="00FF6861" w:rsidRPr="00FF6861" w:rsidRDefault="009C0CB6" w:rsidP="00B43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5.8</w:t>
      </w:r>
      <w:r w:rsidR="00D13CC8" w:rsidRPr="00FF6861">
        <w:rPr>
          <w:rFonts w:ascii="Times New Roman" w:hAnsi="Times New Roman" w:cs="Times New Roman"/>
          <w:sz w:val="28"/>
          <w:szCs w:val="28"/>
        </w:rPr>
        <w:t>.</w:t>
      </w:r>
      <w:r w:rsidRPr="00FF6861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F6861">
        <w:rPr>
          <w:rFonts w:ascii="Times New Roman" w:hAnsi="Times New Roman" w:cs="Times New Roman"/>
          <w:sz w:val="28"/>
          <w:szCs w:val="28"/>
        </w:rPr>
        <w:t>П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F6861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53C0622" w14:textId="486EE7CA" w:rsidR="00941CD7" w:rsidRPr="00FF6861" w:rsidRDefault="00941CD7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FF6861" w:rsidRPr="00FF6861">
        <w:rPr>
          <w:rFonts w:ascii="Times New Roman" w:hAnsi="Times New Roman" w:cs="Times New Roman"/>
          <w:sz w:val="28"/>
          <w:szCs w:val="28"/>
        </w:rPr>
        <w:t>объявления</w:t>
      </w:r>
      <w:r w:rsidRPr="00FF6861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B4311B">
        <w:rPr>
          <w:rFonts w:ascii="Times New Roman" w:hAnsi="Times New Roman" w:cs="Times New Roman"/>
          <w:sz w:val="28"/>
          <w:szCs w:val="28"/>
        </w:rPr>
        <w:t>участник отбора</w:t>
      </w:r>
      <w:r w:rsidRPr="00FF6861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31D180F0" w14:textId="6D1F8639" w:rsidR="00941CD7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FF6861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F758A9F" w14:textId="77777777" w:rsidR="00B4311B" w:rsidRPr="00FF6861" w:rsidRDefault="00B4311B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C4D21" w14:textId="77777777" w:rsidR="00072AAF" w:rsidRPr="00FF6861" w:rsidRDefault="009C0CB6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F6861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0337D1F2" w14:textId="5CECF29B" w:rsidR="00AF51DC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FF6861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предоставлении/об отказе в предоставлении субсидии и совершает одно из следующих действий:</w:t>
      </w:r>
    </w:p>
    <w:p w14:paraId="0F7DD40F" w14:textId="77777777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FF6861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4002679" w14:textId="0BF47CD8" w:rsidR="00FF6861" w:rsidRPr="00FF6861" w:rsidRDefault="00FF6861" w:rsidP="00B431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6861">
        <w:rPr>
          <w:sz w:val="28"/>
          <w:szCs w:val="28"/>
        </w:rPr>
        <w:t xml:space="preserve">Соглашение заключается между </w:t>
      </w:r>
      <w:r w:rsidR="00B4311B">
        <w:rPr>
          <w:sz w:val="28"/>
          <w:szCs w:val="28"/>
        </w:rPr>
        <w:t>ГКУ ЦЗН</w:t>
      </w:r>
      <w:r w:rsidRPr="00FF6861">
        <w:rPr>
          <w:sz w:val="28"/>
          <w:szCs w:val="28"/>
        </w:rPr>
        <w:t xml:space="preserve">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63F09E3A" w14:textId="77777777" w:rsidR="00B43C09" w:rsidRPr="00FF6861" w:rsidRDefault="0002629D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FF6861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20F2FDA6" w14:textId="77777777" w:rsidR="00A20832" w:rsidRPr="00FF6861" w:rsidRDefault="00A20832" w:rsidP="00FF68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16090A3B" w14:textId="3D662849" w:rsidR="0012603A" w:rsidRPr="00B4311B" w:rsidRDefault="00A20832" w:rsidP="00B43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FF6861" w:rsidRPr="00FF6861">
        <w:rPr>
          <w:rFonts w:ascii="Times New Roman" w:hAnsi="Times New Roman" w:cs="Times New Roman"/>
          <w:sz w:val="28"/>
          <w:szCs w:val="28"/>
        </w:rPr>
        <w:t xml:space="preserve">условия о согласовании новых условий Соглашения </w:t>
      </w:r>
      <w:r w:rsidRPr="00FF6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на расторжение Соглашения при недостижении согласия по новым условиям.</w:t>
      </w:r>
    </w:p>
    <w:p w14:paraId="73DA3A9E" w14:textId="6BE25104" w:rsidR="00B43C09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F6861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7BD2455" w14:textId="4AC42F16" w:rsidR="00FF6861" w:rsidRPr="00FF6861" w:rsidRDefault="009C0CB6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F6861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</w:t>
      </w:r>
      <w:r w:rsidR="00B4311B">
        <w:rPr>
          <w:rFonts w:ascii="Times New Roman" w:hAnsi="Times New Roman" w:cs="Times New Roman"/>
          <w:sz w:val="28"/>
          <w:szCs w:val="28"/>
        </w:rPr>
        <w:t>.</w:t>
      </w:r>
    </w:p>
    <w:p w14:paraId="427686E2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Дата размещения результатов отбора на </w:t>
      </w:r>
      <w:r w:rsidR="00937E35" w:rsidRPr="00FF6861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F6861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58215920" w14:textId="6471E7E9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 xml:space="preserve">7.1 В течение 10 рабочих дней со дня, следующего за днем определения получателей субсидии, </w:t>
      </w:r>
      <w:r w:rsidR="00B4311B">
        <w:rPr>
          <w:rFonts w:ascii="Times New Roman" w:hAnsi="Times New Roman" w:cs="Times New Roman"/>
          <w:sz w:val="28"/>
          <w:szCs w:val="28"/>
        </w:rPr>
        <w:t>ГКУ ЦЗН</w:t>
      </w:r>
      <w:r w:rsidRPr="00FF6861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B4311B">
        <w:rPr>
          <w:rFonts w:ascii="Times New Roman" w:hAnsi="Times New Roman" w:cs="Times New Roman"/>
          <w:sz w:val="28"/>
          <w:szCs w:val="28"/>
        </w:rPr>
        <w:t>«</w:t>
      </w:r>
      <w:r w:rsidRPr="00FF6861">
        <w:rPr>
          <w:rFonts w:ascii="Times New Roman" w:hAnsi="Times New Roman" w:cs="Times New Roman"/>
          <w:sz w:val="28"/>
          <w:szCs w:val="28"/>
        </w:rPr>
        <w:t>Интернет</w:t>
      </w:r>
      <w:r w:rsidR="00B4311B">
        <w:rPr>
          <w:rFonts w:ascii="Times New Roman" w:hAnsi="Times New Roman" w:cs="Times New Roman"/>
          <w:sz w:val="28"/>
          <w:szCs w:val="28"/>
        </w:rPr>
        <w:t>»</w:t>
      </w:r>
      <w:r w:rsidRPr="00FF6861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F6861" w:rsidRPr="00FF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Заявок</w:t>
      </w:r>
      <w:r w:rsidRPr="00FF6861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12651657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4B16C8CB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4421EEA2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4CCA35A" w14:textId="77777777" w:rsidR="00905709" w:rsidRPr="00FF6861" w:rsidRDefault="00905709" w:rsidP="00FF6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861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FF6861">
        <w:rPr>
          <w:rFonts w:ascii="Times New Roman" w:hAnsi="Times New Roman" w:cs="Times New Roman"/>
          <w:b/>
          <w:sz w:val="28"/>
          <w:szCs w:val="28"/>
        </w:rPr>
        <w:t>.</w:t>
      </w:r>
    </w:p>
    <w:p w14:paraId="19A3A01F" w14:textId="77777777" w:rsidR="00905709" w:rsidRPr="00FF6861" w:rsidRDefault="00905709" w:rsidP="00FF68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F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1274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72AAF"/>
    <w:rsid w:val="000870E8"/>
    <w:rsid w:val="000F6FBD"/>
    <w:rsid w:val="001109DD"/>
    <w:rsid w:val="0012603A"/>
    <w:rsid w:val="001925AF"/>
    <w:rsid w:val="001A051B"/>
    <w:rsid w:val="001B0510"/>
    <w:rsid w:val="001D5C8D"/>
    <w:rsid w:val="001E06C5"/>
    <w:rsid w:val="00227932"/>
    <w:rsid w:val="00237D08"/>
    <w:rsid w:val="002432C9"/>
    <w:rsid w:val="0032003A"/>
    <w:rsid w:val="00326BDF"/>
    <w:rsid w:val="00381FE5"/>
    <w:rsid w:val="003D1387"/>
    <w:rsid w:val="00400935"/>
    <w:rsid w:val="004B041C"/>
    <w:rsid w:val="004B4546"/>
    <w:rsid w:val="004B55C6"/>
    <w:rsid w:val="005460BB"/>
    <w:rsid w:val="005C225F"/>
    <w:rsid w:val="005D6D28"/>
    <w:rsid w:val="00626EE6"/>
    <w:rsid w:val="006477BE"/>
    <w:rsid w:val="00654D43"/>
    <w:rsid w:val="006C67BD"/>
    <w:rsid w:val="0072283B"/>
    <w:rsid w:val="00771954"/>
    <w:rsid w:val="00796982"/>
    <w:rsid w:val="00846422"/>
    <w:rsid w:val="00864049"/>
    <w:rsid w:val="00864762"/>
    <w:rsid w:val="008720C3"/>
    <w:rsid w:val="008C17E1"/>
    <w:rsid w:val="008C5325"/>
    <w:rsid w:val="008D3925"/>
    <w:rsid w:val="008D7FC0"/>
    <w:rsid w:val="00905709"/>
    <w:rsid w:val="00924557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8316D"/>
    <w:rsid w:val="00AF27F0"/>
    <w:rsid w:val="00AF374A"/>
    <w:rsid w:val="00AF51DC"/>
    <w:rsid w:val="00B1618E"/>
    <w:rsid w:val="00B42249"/>
    <w:rsid w:val="00B4311B"/>
    <w:rsid w:val="00B43C09"/>
    <w:rsid w:val="00B80DFC"/>
    <w:rsid w:val="00BC7D77"/>
    <w:rsid w:val="00BE37E4"/>
    <w:rsid w:val="00BF23F4"/>
    <w:rsid w:val="00C253D2"/>
    <w:rsid w:val="00C5005D"/>
    <w:rsid w:val="00C65EAD"/>
    <w:rsid w:val="00CB26D3"/>
    <w:rsid w:val="00CD6A21"/>
    <w:rsid w:val="00D13CC8"/>
    <w:rsid w:val="00DB5420"/>
    <w:rsid w:val="00F07817"/>
    <w:rsid w:val="00F11E27"/>
    <w:rsid w:val="00F31AC0"/>
    <w:rsid w:val="00F46FCA"/>
    <w:rsid w:val="00F9620A"/>
    <w:rsid w:val="00FA708B"/>
    <w:rsid w:val="00FD62DA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753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0870E8"/>
    <w:rPr>
      <w:i/>
      <w:iCs/>
    </w:rPr>
  </w:style>
  <w:style w:type="paragraph" w:customStyle="1" w:styleId="s1">
    <w:name w:val="s_1"/>
    <w:basedOn w:val="a"/>
    <w:rsid w:val="00F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ku-czn@se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14</cp:revision>
  <dcterms:created xsi:type="dcterms:W3CDTF">2023-01-11T10:43:00Z</dcterms:created>
  <dcterms:modified xsi:type="dcterms:W3CDTF">2023-09-28T06:24:00Z</dcterms:modified>
</cp:coreProperties>
</file>